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22" w:rsidRPr="00287F8C" w:rsidRDefault="0034469D" w:rsidP="00287F8C">
      <w:pPr>
        <w:pStyle w:val="Heading1"/>
        <w:ind w:left="-5" w:firstLine="0"/>
        <w:rPr>
          <w:sz w:val="24"/>
          <w:szCs w:val="24"/>
        </w:rPr>
      </w:pPr>
      <w:r w:rsidRPr="00287F8C">
        <w:rPr>
          <w:sz w:val="24"/>
          <w:szCs w:val="24"/>
        </w:rPr>
        <w:t>15a: POLICY FOR ADMISSIONS</w:t>
      </w:r>
      <w:r w:rsidRPr="00287F8C">
        <w:rPr>
          <w:rFonts w:eastAsia="Calibri"/>
          <w:sz w:val="24"/>
          <w:szCs w:val="24"/>
          <w:vertAlign w:val="subscript"/>
        </w:rPr>
        <w:t xml:space="preserve"> </w:t>
      </w:r>
    </w:p>
    <w:p w:rsidR="004A2A22" w:rsidRPr="0005702A" w:rsidRDefault="0034469D">
      <w:pPr>
        <w:spacing w:after="209" w:line="259" w:lineRule="auto"/>
        <w:ind w:left="0" w:right="0" w:firstLine="0"/>
        <w:jc w:val="left"/>
        <w:rPr>
          <w:szCs w:val="24"/>
        </w:rPr>
      </w:pPr>
      <w:r w:rsidRPr="00287F8C">
        <w:rPr>
          <w:rFonts w:eastAsia="Calibri"/>
          <w:szCs w:val="24"/>
        </w:rPr>
        <w:t xml:space="preserve"> </w:t>
      </w:r>
    </w:p>
    <w:p w:rsidR="004A2A22" w:rsidRPr="00287F8C" w:rsidRDefault="002377AD">
      <w:pPr>
        <w:ind w:left="-5"/>
        <w:rPr>
          <w:szCs w:val="24"/>
        </w:rPr>
      </w:pPr>
      <w:r w:rsidRPr="00287F8C">
        <w:rPr>
          <w:szCs w:val="24"/>
        </w:rPr>
        <w:t>Reviewed:</w:t>
      </w:r>
      <w:r w:rsidRPr="00287F8C">
        <w:rPr>
          <w:szCs w:val="24"/>
        </w:rPr>
        <w:tab/>
      </w:r>
      <w:r w:rsidR="00A01B22">
        <w:rPr>
          <w:szCs w:val="24"/>
        </w:rPr>
        <w:t>02/22</w:t>
      </w:r>
      <w:r w:rsidR="0034469D" w:rsidRPr="00287F8C">
        <w:rPr>
          <w:rFonts w:eastAsia="Calibri"/>
          <w:szCs w:val="24"/>
        </w:rPr>
        <w:br/>
      </w:r>
      <w:r w:rsidRPr="0005702A">
        <w:rPr>
          <w:szCs w:val="24"/>
        </w:rPr>
        <w:t xml:space="preserve">Next Review: </w:t>
      </w:r>
      <w:r w:rsidRPr="0005702A">
        <w:rPr>
          <w:szCs w:val="24"/>
        </w:rPr>
        <w:tab/>
        <w:t>0</w:t>
      </w:r>
      <w:r w:rsidR="00A01B22">
        <w:rPr>
          <w:szCs w:val="24"/>
        </w:rPr>
        <w:t>2</w:t>
      </w:r>
      <w:r w:rsidRPr="0005702A">
        <w:rPr>
          <w:szCs w:val="24"/>
        </w:rPr>
        <w:t>/23</w:t>
      </w:r>
    </w:p>
    <w:p w:rsidR="004A2A22" w:rsidRPr="00287F8C" w:rsidRDefault="0034469D">
      <w:pPr>
        <w:spacing w:after="0" w:line="259" w:lineRule="auto"/>
        <w:ind w:left="0" w:right="0" w:firstLine="0"/>
        <w:jc w:val="left"/>
        <w:rPr>
          <w:szCs w:val="24"/>
        </w:rPr>
      </w:pPr>
      <w:r w:rsidRPr="00287F8C">
        <w:rPr>
          <w:szCs w:val="24"/>
        </w:rPr>
        <w:t xml:space="preserve"> </w:t>
      </w:r>
    </w:p>
    <w:p w:rsidR="004A2A22" w:rsidRPr="00287F8C" w:rsidRDefault="0034469D">
      <w:pPr>
        <w:pStyle w:val="Heading1"/>
        <w:ind w:left="-5"/>
        <w:rPr>
          <w:sz w:val="24"/>
          <w:szCs w:val="24"/>
        </w:rPr>
      </w:pPr>
      <w:r w:rsidRPr="00287F8C">
        <w:rPr>
          <w:sz w:val="24"/>
          <w:szCs w:val="24"/>
        </w:rPr>
        <w:t>Admissions</w:t>
      </w:r>
      <w:r w:rsidR="00AA4958">
        <w:rPr>
          <w:sz w:val="24"/>
          <w:szCs w:val="24"/>
        </w:rPr>
        <w:t>:</w:t>
      </w:r>
    </w:p>
    <w:p w:rsidR="004A2A22" w:rsidRPr="0005702A" w:rsidRDefault="0034469D">
      <w:pPr>
        <w:spacing w:after="0" w:line="259" w:lineRule="auto"/>
        <w:ind w:left="0" w:right="0" w:firstLine="0"/>
        <w:jc w:val="left"/>
        <w:rPr>
          <w:szCs w:val="24"/>
        </w:rPr>
      </w:pPr>
      <w:r w:rsidRPr="00287F8C">
        <w:rPr>
          <w:b/>
          <w:szCs w:val="24"/>
        </w:rPr>
        <w:t xml:space="preserve"> </w:t>
      </w:r>
    </w:p>
    <w:p w:rsidR="0022166E" w:rsidRPr="00287F8C" w:rsidRDefault="0034469D">
      <w:pPr>
        <w:ind w:left="-5" w:right="0"/>
        <w:rPr>
          <w:szCs w:val="24"/>
        </w:rPr>
      </w:pPr>
      <w:r w:rsidRPr="00287F8C">
        <w:rPr>
          <w:szCs w:val="24"/>
        </w:rPr>
        <w:t xml:space="preserve">The main point of entry to Arnold House is at age </w:t>
      </w:r>
      <w:r w:rsidR="00DB11D1" w:rsidRPr="00287F8C">
        <w:rPr>
          <w:szCs w:val="24"/>
        </w:rPr>
        <w:t>3</w:t>
      </w:r>
      <w:r w:rsidRPr="00287F8C">
        <w:rPr>
          <w:szCs w:val="24"/>
        </w:rPr>
        <w:t xml:space="preserve">+. The 40 boys joining the School </w:t>
      </w:r>
      <w:r w:rsidR="00E3425C">
        <w:rPr>
          <w:szCs w:val="24"/>
        </w:rPr>
        <w:t xml:space="preserve">at The Huxley Building (known as Huxley’s) </w:t>
      </w:r>
      <w:r w:rsidRPr="00287F8C">
        <w:rPr>
          <w:szCs w:val="24"/>
        </w:rPr>
        <w:t xml:space="preserve">are placed in </w:t>
      </w:r>
      <w:r w:rsidR="00E10A36" w:rsidRPr="00287F8C">
        <w:rPr>
          <w:szCs w:val="24"/>
        </w:rPr>
        <w:t xml:space="preserve">our Pre-Reception </w:t>
      </w:r>
      <w:r w:rsidR="004B15C2">
        <w:rPr>
          <w:szCs w:val="24"/>
        </w:rPr>
        <w:t>setting</w:t>
      </w:r>
      <w:r w:rsidR="00AA4958">
        <w:rPr>
          <w:szCs w:val="24"/>
        </w:rPr>
        <w:t xml:space="preserve">.  </w:t>
      </w:r>
      <w:r w:rsidR="00DD39D5" w:rsidRPr="00287F8C">
        <w:rPr>
          <w:szCs w:val="24"/>
        </w:rPr>
        <w:t>There is a</w:t>
      </w:r>
      <w:r w:rsidR="00E84C03" w:rsidRPr="00287F8C">
        <w:rPr>
          <w:szCs w:val="24"/>
        </w:rPr>
        <w:t xml:space="preserve"> </w:t>
      </w:r>
      <w:r w:rsidR="00DD39D5" w:rsidRPr="00287F8C">
        <w:rPr>
          <w:szCs w:val="24"/>
        </w:rPr>
        <w:t xml:space="preserve">Head </w:t>
      </w:r>
      <w:r w:rsidR="00AA4958">
        <w:rPr>
          <w:szCs w:val="24"/>
        </w:rPr>
        <w:t>of Early Years</w:t>
      </w:r>
      <w:r w:rsidR="00D63E90">
        <w:rPr>
          <w:szCs w:val="24"/>
        </w:rPr>
        <w:t>,</w:t>
      </w:r>
      <w:r w:rsidR="00AA4958">
        <w:rPr>
          <w:szCs w:val="24"/>
        </w:rPr>
        <w:t xml:space="preserve"> </w:t>
      </w:r>
      <w:r w:rsidR="00E3425C">
        <w:rPr>
          <w:szCs w:val="24"/>
        </w:rPr>
        <w:t xml:space="preserve">who is a member of the overall Leadership and Management of the </w:t>
      </w:r>
      <w:r w:rsidR="00D63E90">
        <w:rPr>
          <w:szCs w:val="24"/>
        </w:rPr>
        <w:t>S</w:t>
      </w:r>
      <w:r w:rsidR="00E3425C">
        <w:rPr>
          <w:szCs w:val="24"/>
        </w:rPr>
        <w:t>chool,</w:t>
      </w:r>
      <w:r w:rsidR="00D63E90">
        <w:rPr>
          <w:szCs w:val="24"/>
        </w:rPr>
        <w:t xml:space="preserve"> led by the Headmaster. </w:t>
      </w:r>
      <w:r w:rsidR="004C58F6" w:rsidRPr="00287F8C">
        <w:rPr>
          <w:szCs w:val="24"/>
        </w:rPr>
        <w:t>Fol</w:t>
      </w:r>
      <w:r w:rsidR="00F6300C" w:rsidRPr="00287F8C">
        <w:rPr>
          <w:szCs w:val="24"/>
        </w:rPr>
        <w:t xml:space="preserve">lowing the Reception Year, </w:t>
      </w:r>
      <w:r w:rsidR="000F1D45">
        <w:rPr>
          <w:szCs w:val="24"/>
        </w:rPr>
        <w:t>boys</w:t>
      </w:r>
      <w:r w:rsidR="0022166E" w:rsidRPr="00287F8C">
        <w:rPr>
          <w:szCs w:val="24"/>
        </w:rPr>
        <w:t xml:space="preserve"> </w:t>
      </w:r>
      <w:r w:rsidR="00C87F30" w:rsidRPr="00287F8C">
        <w:rPr>
          <w:szCs w:val="24"/>
        </w:rPr>
        <w:t>proceed</w:t>
      </w:r>
      <w:r w:rsidR="00DD39D5" w:rsidRPr="00287F8C">
        <w:rPr>
          <w:szCs w:val="24"/>
        </w:rPr>
        <w:t xml:space="preserve"> to </w:t>
      </w:r>
      <w:r w:rsidR="00E51ED8" w:rsidRPr="00287F8C">
        <w:rPr>
          <w:szCs w:val="24"/>
        </w:rPr>
        <w:t>the main school</w:t>
      </w:r>
      <w:r w:rsidR="0022166E" w:rsidRPr="00287F8C">
        <w:rPr>
          <w:szCs w:val="24"/>
        </w:rPr>
        <w:t xml:space="preserve"> which is located </w:t>
      </w:r>
      <w:r w:rsidR="000F1D45">
        <w:rPr>
          <w:szCs w:val="24"/>
        </w:rPr>
        <w:t xml:space="preserve">a short distance away in Loudoun Road.  </w:t>
      </w:r>
      <w:r w:rsidR="00836462" w:rsidRPr="00287F8C">
        <w:rPr>
          <w:szCs w:val="24"/>
        </w:rPr>
        <w:t xml:space="preserve">There is a carefully planned transition in order that </w:t>
      </w:r>
      <w:r w:rsidR="00D63E90">
        <w:rPr>
          <w:szCs w:val="24"/>
        </w:rPr>
        <w:t>the boys</w:t>
      </w:r>
      <w:r w:rsidR="00836462" w:rsidRPr="00287F8C">
        <w:rPr>
          <w:szCs w:val="24"/>
        </w:rPr>
        <w:t xml:space="preserve"> are confident and happy as they move through the school.</w:t>
      </w:r>
    </w:p>
    <w:p w:rsidR="0016003E" w:rsidRPr="00287F8C" w:rsidRDefault="0016003E">
      <w:pPr>
        <w:ind w:left="-5" w:right="0"/>
        <w:rPr>
          <w:szCs w:val="24"/>
        </w:rPr>
      </w:pPr>
    </w:p>
    <w:p w:rsidR="004A2A22" w:rsidRPr="00287F8C" w:rsidRDefault="000F1D45">
      <w:pPr>
        <w:ind w:left="-5" w:right="0"/>
        <w:rPr>
          <w:szCs w:val="24"/>
        </w:rPr>
      </w:pPr>
      <w:r>
        <w:rPr>
          <w:szCs w:val="24"/>
        </w:rPr>
        <w:t>T</w:t>
      </w:r>
      <w:r w:rsidR="002E1D7D" w:rsidRPr="00287F8C">
        <w:rPr>
          <w:szCs w:val="24"/>
        </w:rPr>
        <w:t xml:space="preserve">he school is </w:t>
      </w:r>
      <w:r>
        <w:rPr>
          <w:szCs w:val="24"/>
        </w:rPr>
        <w:t xml:space="preserve">heavily </w:t>
      </w:r>
      <w:r w:rsidR="002E1D7D" w:rsidRPr="00287F8C">
        <w:rPr>
          <w:szCs w:val="24"/>
        </w:rPr>
        <w:t xml:space="preserve">oversubscribed </w:t>
      </w:r>
      <w:r>
        <w:rPr>
          <w:szCs w:val="24"/>
        </w:rPr>
        <w:t xml:space="preserve">and </w:t>
      </w:r>
      <w:r w:rsidR="002E1D7D" w:rsidRPr="00287F8C">
        <w:rPr>
          <w:szCs w:val="24"/>
        </w:rPr>
        <w:t>parents need to register their son</w:t>
      </w:r>
      <w:r w:rsidR="0034469D" w:rsidRPr="00287F8C">
        <w:rPr>
          <w:szCs w:val="24"/>
        </w:rPr>
        <w:t xml:space="preserve"> </w:t>
      </w:r>
      <w:r w:rsidR="00DB11D1" w:rsidRPr="00287F8C">
        <w:rPr>
          <w:szCs w:val="24"/>
        </w:rPr>
        <w:t>before his</w:t>
      </w:r>
      <w:r w:rsidR="0034469D" w:rsidRPr="00287F8C">
        <w:rPr>
          <w:szCs w:val="24"/>
        </w:rPr>
        <w:t xml:space="preserve"> second birthday.  </w:t>
      </w:r>
    </w:p>
    <w:p w:rsidR="004A2A22" w:rsidRPr="0005702A" w:rsidRDefault="0034469D">
      <w:pPr>
        <w:spacing w:after="0" w:line="259" w:lineRule="auto"/>
        <w:ind w:left="0" w:right="0" w:firstLine="0"/>
        <w:jc w:val="left"/>
        <w:rPr>
          <w:szCs w:val="24"/>
        </w:rPr>
      </w:pPr>
      <w:r w:rsidRPr="00287F8C">
        <w:rPr>
          <w:rFonts w:eastAsia="Calibri"/>
          <w:b/>
          <w:szCs w:val="24"/>
        </w:rPr>
        <w:t xml:space="preserve"> </w:t>
      </w:r>
    </w:p>
    <w:p w:rsidR="004A2A22" w:rsidRPr="00287F8C" w:rsidRDefault="0034469D">
      <w:pPr>
        <w:spacing w:after="4" w:line="251" w:lineRule="auto"/>
        <w:ind w:left="-5" w:right="0"/>
        <w:jc w:val="left"/>
        <w:rPr>
          <w:szCs w:val="24"/>
        </w:rPr>
      </w:pPr>
      <w:r w:rsidRPr="00287F8C">
        <w:rPr>
          <w:b/>
          <w:szCs w:val="24"/>
        </w:rPr>
        <w:t xml:space="preserve">Sequence of Events: </w:t>
      </w:r>
    </w:p>
    <w:p w:rsidR="004A2A22" w:rsidRPr="0005702A" w:rsidRDefault="0034469D">
      <w:pPr>
        <w:spacing w:after="18" w:line="259" w:lineRule="auto"/>
        <w:ind w:left="0" w:right="0" w:firstLine="0"/>
        <w:jc w:val="left"/>
        <w:rPr>
          <w:szCs w:val="24"/>
        </w:rPr>
      </w:pPr>
      <w:r w:rsidRPr="00287F8C">
        <w:rPr>
          <w:rFonts w:eastAsia="Calibri"/>
          <w:b/>
          <w:szCs w:val="24"/>
        </w:rPr>
        <w:t xml:space="preserve"> </w:t>
      </w:r>
    </w:p>
    <w:p w:rsidR="004A2A22" w:rsidRPr="00287F8C" w:rsidRDefault="0034469D">
      <w:pPr>
        <w:numPr>
          <w:ilvl w:val="0"/>
          <w:numId w:val="1"/>
        </w:numPr>
        <w:ind w:right="0" w:hanging="360"/>
        <w:rPr>
          <w:color w:val="auto"/>
          <w:szCs w:val="24"/>
        </w:rPr>
      </w:pPr>
      <w:r w:rsidRPr="00287F8C">
        <w:rPr>
          <w:szCs w:val="24"/>
        </w:rPr>
        <w:t>Be</w:t>
      </w:r>
      <w:r w:rsidR="00DB11D1" w:rsidRPr="00287F8C">
        <w:rPr>
          <w:szCs w:val="24"/>
        </w:rPr>
        <w:t xml:space="preserve">fore your son’s </w:t>
      </w:r>
      <w:r w:rsidRPr="00287F8C">
        <w:rPr>
          <w:szCs w:val="24"/>
        </w:rPr>
        <w:t xml:space="preserve">second birthday, </w:t>
      </w:r>
      <w:r w:rsidR="00101211" w:rsidRPr="00287F8C">
        <w:rPr>
          <w:szCs w:val="24"/>
        </w:rPr>
        <w:t>email the Registrar</w:t>
      </w:r>
      <w:r w:rsidR="00A74076">
        <w:rPr>
          <w:szCs w:val="24"/>
        </w:rPr>
        <w:t xml:space="preserve"> at</w:t>
      </w:r>
      <w:r w:rsidR="00101211" w:rsidRPr="00287F8C">
        <w:rPr>
          <w:szCs w:val="24"/>
        </w:rPr>
        <w:t xml:space="preserve"> </w:t>
      </w:r>
      <w:hyperlink r:id="rId5" w:history="1">
        <w:r w:rsidR="00101211" w:rsidRPr="00287F8C">
          <w:rPr>
            <w:rStyle w:val="Hyperlink"/>
            <w:color w:val="auto"/>
            <w:szCs w:val="24"/>
            <w:u w:val="none"/>
          </w:rPr>
          <w:t>registrar@arnoldhouse.co.uk</w:t>
        </w:r>
      </w:hyperlink>
      <w:r w:rsidR="00101211" w:rsidRPr="00287F8C">
        <w:rPr>
          <w:color w:val="auto"/>
          <w:szCs w:val="24"/>
        </w:rPr>
        <w:t xml:space="preserve"> or send an email via the website </w:t>
      </w:r>
      <w:r w:rsidRPr="00287F8C">
        <w:rPr>
          <w:color w:val="auto"/>
          <w:szCs w:val="24"/>
        </w:rPr>
        <w:t>to obtain further information</w:t>
      </w:r>
      <w:r w:rsidR="00D63E90">
        <w:rPr>
          <w:color w:val="auto"/>
          <w:szCs w:val="24"/>
        </w:rPr>
        <w:t xml:space="preserve"> and a</w:t>
      </w:r>
      <w:r w:rsidR="006011CC">
        <w:rPr>
          <w:color w:val="auto"/>
          <w:szCs w:val="24"/>
        </w:rPr>
        <w:t xml:space="preserve"> Registration</w:t>
      </w:r>
      <w:r w:rsidR="00D63E90">
        <w:rPr>
          <w:color w:val="auto"/>
          <w:szCs w:val="24"/>
        </w:rPr>
        <w:t xml:space="preserve"> form</w:t>
      </w:r>
      <w:r w:rsidRPr="00287F8C">
        <w:rPr>
          <w:color w:val="auto"/>
          <w:szCs w:val="24"/>
        </w:rPr>
        <w:t>.</w:t>
      </w:r>
      <w:r w:rsidRPr="00287F8C">
        <w:rPr>
          <w:rFonts w:eastAsia="Calibri"/>
          <w:color w:val="auto"/>
          <w:szCs w:val="24"/>
        </w:rPr>
        <w:t xml:space="preserve"> </w:t>
      </w:r>
    </w:p>
    <w:p w:rsidR="004A2A22" w:rsidRPr="0005702A" w:rsidRDefault="0034469D">
      <w:pPr>
        <w:spacing w:after="27" w:line="259" w:lineRule="auto"/>
        <w:ind w:left="360" w:right="0" w:firstLine="0"/>
        <w:jc w:val="left"/>
        <w:rPr>
          <w:szCs w:val="24"/>
        </w:rPr>
      </w:pPr>
      <w:r w:rsidRPr="00287F8C">
        <w:rPr>
          <w:rFonts w:eastAsia="Calibri"/>
          <w:szCs w:val="24"/>
        </w:rPr>
        <w:t xml:space="preserve"> </w:t>
      </w:r>
    </w:p>
    <w:p w:rsidR="000F1D45" w:rsidRPr="005842AC" w:rsidRDefault="0034469D" w:rsidP="005842AC">
      <w:pPr>
        <w:numPr>
          <w:ilvl w:val="0"/>
          <w:numId w:val="1"/>
        </w:numPr>
        <w:ind w:right="0" w:hanging="360"/>
        <w:rPr>
          <w:szCs w:val="24"/>
        </w:rPr>
      </w:pPr>
      <w:r w:rsidRPr="00287F8C">
        <w:rPr>
          <w:szCs w:val="24"/>
        </w:rPr>
        <w:t>All application forms should be completed and returned before your son’s second birthday along with a registration fee of £100.</w:t>
      </w:r>
      <w:r w:rsidRPr="00287F8C">
        <w:rPr>
          <w:rFonts w:eastAsia="Calibri"/>
          <w:szCs w:val="24"/>
        </w:rPr>
        <w:t xml:space="preserve"> </w:t>
      </w:r>
    </w:p>
    <w:p w:rsidR="003D3FC5" w:rsidRDefault="003D3FC5" w:rsidP="005842AC">
      <w:pPr>
        <w:pStyle w:val="ListParagraph"/>
        <w:rPr>
          <w:szCs w:val="24"/>
        </w:rPr>
      </w:pPr>
    </w:p>
    <w:p w:rsidR="00556755" w:rsidRDefault="00556755" w:rsidP="005842AC">
      <w:pPr>
        <w:numPr>
          <w:ilvl w:val="0"/>
          <w:numId w:val="1"/>
        </w:numPr>
        <w:ind w:right="0" w:hanging="360"/>
        <w:rPr>
          <w:szCs w:val="24"/>
        </w:rPr>
      </w:pPr>
      <w:r>
        <w:rPr>
          <w:szCs w:val="24"/>
        </w:rPr>
        <w:t>A step by step guide to our Admissions Process can be found on our website:</w:t>
      </w:r>
    </w:p>
    <w:p w:rsidR="00556755" w:rsidRDefault="00556755" w:rsidP="008910F4">
      <w:pPr>
        <w:pStyle w:val="ListParagraph"/>
        <w:rPr>
          <w:szCs w:val="24"/>
        </w:rPr>
      </w:pPr>
    </w:p>
    <w:p w:rsidR="00556755" w:rsidRDefault="00556755" w:rsidP="008910F4">
      <w:pPr>
        <w:ind w:left="360" w:right="0" w:firstLine="0"/>
        <w:rPr>
          <w:szCs w:val="24"/>
        </w:rPr>
      </w:pPr>
      <w:hyperlink r:id="rId6" w:history="1">
        <w:r>
          <w:rPr>
            <w:rStyle w:val="Hyperlink"/>
            <w:szCs w:val="24"/>
          </w:rPr>
          <w:t>Step by step Guide to A</w:t>
        </w:r>
        <w:r>
          <w:rPr>
            <w:rStyle w:val="Hyperlink"/>
            <w:szCs w:val="24"/>
          </w:rPr>
          <w:t>dmissi</w:t>
        </w:r>
        <w:r>
          <w:rPr>
            <w:rStyle w:val="Hyperlink"/>
            <w:szCs w:val="24"/>
          </w:rPr>
          <w:t>ons</w:t>
        </w:r>
      </w:hyperlink>
    </w:p>
    <w:p w:rsidR="004A2A22" w:rsidRPr="0005702A" w:rsidRDefault="004A2A22">
      <w:pPr>
        <w:spacing w:after="27" w:line="259" w:lineRule="auto"/>
        <w:ind w:left="0" w:right="0" w:firstLine="0"/>
        <w:jc w:val="left"/>
        <w:rPr>
          <w:szCs w:val="24"/>
        </w:rPr>
      </w:pPr>
    </w:p>
    <w:p w:rsidR="0000196C" w:rsidRPr="0005702A" w:rsidRDefault="0000196C" w:rsidP="0000196C">
      <w:pPr>
        <w:numPr>
          <w:ilvl w:val="0"/>
          <w:numId w:val="1"/>
        </w:numPr>
        <w:ind w:right="0" w:hanging="360"/>
        <w:rPr>
          <w:szCs w:val="24"/>
        </w:rPr>
      </w:pPr>
      <w:r w:rsidRPr="0000196C">
        <w:rPr>
          <w:szCs w:val="24"/>
        </w:rPr>
        <w:t>Information is collated from the interview</w:t>
      </w:r>
      <w:r w:rsidRPr="00942A73">
        <w:rPr>
          <w:szCs w:val="24"/>
        </w:rPr>
        <w:t xml:space="preserve"> with the Headmaster and boys are admitted irrespective of race, </w:t>
      </w:r>
      <w:r w:rsidR="00FD3303">
        <w:rPr>
          <w:szCs w:val="24"/>
        </w:rPr>
        <w:t xml:space="preserve">gender reassignment, </w:t>
      </w:r>
      <w:r w:rsidRPr="00942A73">
        <w:rPr>
          <w:szCs w:val="24"/>
        </w:rPr>
        <w:t>nationality</w:t>
      </w:r>
      <w:r w:rsidR="00303CDA">
        <w:rPr>
          <w:szCs w:val="24"/>
        </w:rPr>
        <w:t>, disability, sexual orientation</w:t>
      </w:r>
      <w:r w:rsidR="00FD3303">
        <w:rPr>
          <w:szCs w:val="24"/>
        </w:rPr>
        <w:t>,</w:t>
      </w:r>
      <w:r w:rsidR="008910F4">
        <w:rPr>
          <w:szCs w:val="24"/>
        </w:rPr>
        <w:t xml:space="preserve"> </w:t>
      </w:r>
      <w:r w:rsidRPr="00942A73">
        <w:rPr>
          <w:szCs w:val="24"/>
        </w:rPr>
        <w:t>religi</w:t>
      </w:r>
      <w:r w:rsidR="00FD3303">
        <w:rPr>
          <w:szCs w:val="24"/>
        </w:rPr>
        <w:t>on or beliefs, or special educational needs in accordance with the Equalities Act 2010</w:t>
      </w:r>
      <w:r w:rsidRPr="00942A73">
        <w:rPr>
          <w:szCs w:val="24"/>
        </w:rPr>
        <w:t xml:space="preserve">. </w:t>
      </w:r>
      <w:r w:rsidR="001D0ECD">
        <w:rPr>
          <w:szCs w:val="24"/>
        </w:rPr>
        <w:t xml:space="preserve">Offers are made to parents </w:t>
      </w:r>
      <w:proofErr w:type="gramStart"/>
      <w:r w:rsidR="001D0ECD">
        <w:rPr>
          <w:szCs w:val="24"/>
        </w:rPr>
        <w:t xml:space="preserve">whose </w:t>
      </w:r>
      <w:r w:rsidRPr="00942A73">
        <w:rPr>
          <w:szCs w:val="24"/>
        </w:rPr>
        <w:t xml:space="preserve"> values</w:t>
      </w:r>
      <w:proofErr w:type="gramEnd"/>
      <w:r w:rsidRPr="00942A73">
        <w:rPr>
          <w:szCs w:val="24"/>
        </w:rPr>
        <w:t xml:space="preserve"> and aspirations complement</w:t>
      </w:r>
      <w:r w:rsidR="001D0ECD">
        <w:rPr>
          <w:szCs w:val="24"/>
        </w:rPr>
        <w:t xml:space="preserve"> </w:t>
      </w:r>
      <w:r w:rsidR="00D63E90">
        <w:rPr>
          <w:szCs w:val="24"/>
        </w:rPr>
        <w:t xml:space="preserve">those of the </w:t>
      </w:r>
      <w:r w:rsidRPr="00942A73">
        <w:rPr>
          <w:szCs w:val="24"/>
        </w:rPr>
        <w:t xml:space="preserve">School. Offers are made </w:t>
      </w:r>
      <w:r w:rsidR="001D0ECD">
        <w:rPr>
          <w:szCs w:val="24"/>
        </w:rPr>
        <w:t xml:space="preserve">in </w:t>
      </w:r>
      <w:r w:rsidR="00A01B22">
        <w:rPr>
          <w:szCs w:val="24"/>
        </w:rPr>
        <w:t>February,</w:t>
      </w:r>
      <w:r w:rsidR="001D0ECD">
        <w:rPr>
          <w:szCs w:val="24"/>
        </w:rPr>
        <w:t xml:space="preserve"> </w:t>
      </w:r>
      <w:r w:rsidR="00A01B22">
        <w:rPr>
          <w:szCs w:val="24"/>
        </w:rPr>
        <w:t>eight</w:t>
      </w:r>
      <w:r w:rsidR="001D0ECD">
        <w:rPr>
          <w:szCs w:val="24"/>
        </w:rPr>
        <w:t xml:space="preserve"> months before the </w:t>
      </w:r>
      <w:r w:rsidRPr="00942A73">
        <w:rPr>
          <w:szCs w:val="24"/>
        </w:rPr>
        <w:t xml:space="preserve">September entry date, e.g. </w:t>
      </w:r>
      <w:r w:rsidR="00A01B22">
        <w:rPr>
          <w:szCs w:val="24"/>
        </w:rPr>
        <w:t>February</w:t>
      </w:r>
      <w:r w:rsidR="00A01B22" w:rsidRPr="00942A73">
        <w:rPr>
          <w:szCs w:val="24"/>
        </w:rPr>
        <w:t xml:space="preserve"> </w:t>
      </w:r>
      <w:r w:rsidRPr="00942A73">
        <w:rPr>
          <w:szCs w:val="24"/>
        </w:rPr>
        <w:t>2022 for entry in September 2022. The Headmaster’s decision is final.</w:t>
      </w:r>
      <w:r w:rsidRPr="00942A73">
        <w:rPr>
          <w:rFonts w:eastAsia="Calibri"/>
          <w:szCs w:val="24"/>
        </w:rPr>
        <w:t xml:space="preserve"> </w:t>
      </w:r>
    </w:p>
    <w:p w:rsidR="0000196C" w:rsidRPr="0005702A" w:rsidRDefault="0000196C" w:rsidP="0000196C">
      <w:pPr>
        <w:spacing w:after="28" w:line="259" w:lineRule="auto"/>
        <w:ind w:left="360" w:right="0" w:firstLine="0"/>
        <w:jc w:val="left"/>
        <w:rPr>
          <w:szCs w:val="24"/>
        </w:rPr>
      </w:pPr>
      <w:r w:rsidRPr="00942A73">
        <w:rPr>
          <w:rFonts w:eastAsia="Calibri"/>
          <w:szCs w:val="24"/>
        </w:rPr>
        <w:t xml:space="preserve"> </w:t>
      </w:r>
    </w:p>
    <w:p w:rsidR="0000196C" w:rsidRPr="00287F8C" w:rsidRDefault="0000196C" w:rsidP="0000196C">
      <w:pPr>
        <w:numPr>
          <w:ilvl w:val="0"/>
          <w:numId w:val="1"/>
        </w:numPr>
        <w:ind w:right="0" w:hanging="360"/>
        <w:rPr>
          <w:szCs w:val="24"/>
        </w:rPr>
      </w:pPr>
      <w:r w:rsidRPr="00942A73">
        <w:rPr>
          <w:szCs w:val="24"/>
        </w:rPr>
        <w:t>Whilst places are not guaranteed, younger siblings, whose parents remain fully committed to the ethos and values of the School are looked upon favourably, as are the sons of Arnold House old boys.</w:t>
      </w:r>
      <w:r w:rsidRPr="00942A73">
        <w:rPr>
          <w:rFonts w:eastAsia="Calibri"/>
          <w:szCs w:val="24"/>
        </w:rPr>
        <w:t xml:space="preserve"> </w:t>
      </w:r>
    </w:p>
    <w:p w:rsidR="009F78B7" w:rsidRDefault="009F78B7" w:rsidP="00287F8C">
      <w:pPr>
        <w:pStyle w:val="ListParagraph"/>
        <w:rPr>
          <w:szCs w:val="24"/>
        </w:rPr>
      </w:pPr>
    </w:p>
    <w:p w:rsidR="0000196C" w:rsidRPr="0005702A" w:rsidRDefault="0000196C" w:rsidP="0000196C">
      <w:pPr>
        <w:spacing w:after="2" w:line="259" w:lineRule="auto"/>
        <w:ind w:left="720" w:right="0" w:firstLine="0"/>
        <w:jc w:val="left"/>
        <w:rPr>
          <w:szCs w:val="24"/>
        </w:rPr>
      </w:pPr>
      <w:r w:rsidRPr="00942A73">
        <w:rPr>
          <w:rFonts w:eastAsia="Calibri"/>
          <w:szCs w:val="24"/>
        </w:rPr>
        <w:t xml:space="preserve"> </w:t>
      </w:r>
    </w:p>
    <w:p w:rsidR="00AA4958" w:rsidRPr="00287F8C" w:rsidRDefault="00AA4958" w:rsidP="00287F8C">
      <w:pPr>
        <w:ind w:right="0"/>
        <w:rPr>
          <w:rFonts w:eastAsia="Calibri"/>
          <w:b/>
          <w:szCs w:val="24"/>
        </w:rPr>
      </w:pPr>
      <w:r w:rsidRPr="00287F8C">
        <w:rPr>
          <w:rFonts w:eastAsia="Calibri"/>
          <w:b/>
          <w:szCs w:val="24"/>
        </w:rPr>
        <w:t>Following an Offer of A Place</w:t>
      </w:r>
      <w:r>
        <w:rPr>
          <w:rFonts w:eastAsia="Calibri"/>
          <w:b/>
          <w:szCs w:val="24"/>
        </w:rPr>
        <w:t>:</w:t>
      </w:r>
    </w:p>
    <w:p w:rsidR="004A2A22" w:rsidRPr="0005702A" w:rsidRDefault="0034469D">
      <w:pPr>
        <w:spacing w:after="27" w:line="259" w:lineRule="auto"/>
        <w:ind w:left="360" w:right="0" w:firstLine="0"/>
        <w:jc w:val="left"/>
        <w:rPr>
          <w:szCs w:val="24"/>
        </w:rPr>
      </w:pPr>
      <w:r w:rsidRPr="00287F8C">
        <w:rPr>
          <w:rFonts w:eastAsia="Calibri"/>
          <w:szCs w:val="24"/>
        </w:rPr>
        <w:t xml:space="preserve"> </w:t>
      </w:r>
    </w:p>
    <w:p w:rsidR="006011CC" w:rsidRDefault="00831A45" w:rsidP="008910F4">
      <w:pPr>
        <w:spacing w:after="5" w:line="259" w:lineRule="auto"/>
        <w:ind w:left="0" w:right="0" w:firstLine="0"/>
        <w:jc w:val="left"/>
        <w:rPr>
          <w:szCs w:val="24"/>
        </w:rPr>
      </w:pPr>
      <w:r>
        <w:rPr>
          <w:szCs w:val="24"/>
        </w:rPr>
        <w:t>In July</w:t>
      </w:r>
      <w:r w:rsidR="006C52D9" w:rsidRPr="00287F8C">
        <w:rPr>
          <w:szCs w:val="24"/>
        </w:rPr>
        <w:t xml:space="preserve"> </w:t>
      </w:r>
      <w:r w:rsidR="00E94A27">
        <w:rPr>
          <w:szCs w:val="24"/>
        </w:rPr>
        <w:t xml:space="preserve">before joining Pre-Reception </w:t>
      </w:r>
      <w:r>
        <w:rPr>
          <w:szCs w:val="24"/>
        </w:rPr>
        <w:t>boys</w:t>
      </w:r>
      <w:r w:rsidR="00482438" w:rsidRPr="00287F8C">
        <w:rPr>
          <w:szCs w:val="24"/>
        </w:rPr>
        <w:t xml:space="preserve"> are invited for </w:t>
      </w:r>
      <w:r w:rsidR="00101211" w:rsidRPr="00287F8C">
        <w:rPr>
          <w:szCs w:val="24"/>
        </w:rPr>
        <w:t>a</w:t>
      </w:r>
      <w:r w:rsidR="004532E1" w:rsidRPr="00287F8C">
        <w:rPr>
          <w:szCs w:val="24"/>
        </w:rPr>
        <w:t xml:space="preserve"> </w:t>
      </w:r>
      <w:r w:rsidR="003603A8">
        <w:rPr>
          <w:szCs w:val="24"/>
        </w:rPr>
        <w:t>“</w:t>
      </w:r>
      <w:r w:rsidR="00A01B22">
        <w:rPr>
          <w:szCs w:val="24"/>
        </w:rPr>
        <w:t>first steps</w:t>
      </w:r>
      <w:r w:rsidR="003603A8">
        <w:rPr>
          <w:szCs w:val="24"/>
        </w:rPr>
        <w:t>”</w:t>
      </w:r>
      <w:r w:rsidR="004532E1" w:rsidRPr="00287F8C">
        <w:rPr>
          <w:szCs w:val="24"/>
        </w:rPr>
        <w:t xml:space="preserve"> session</w:t>
      </w:r>
      <w:r w:rsidR="00101211" w:rsidRPr="00287F8C">
        <w:rPr>
          <w:szCs w:val="24"/>
        </w:rPr>
        <w:t xml:space="preserve"> </w:t>
      </w:r>
      <w:r>
        <w:rPr>
          <w:szCs w:val="24"/>
        </w:rPr>
        <w:t xml:space="preserve">and </w:t>
      </w:r>
      <w:r w:rsidR="00101211" w:rsidRPr="00287F8C">
        <w:rPr>
          <w:szCs w:val="24"/>
        </w:rPr>
        <w:t xml:space="preserve">a </w:t>
      </w:r>
      <w:r w:rsidR="007A3F05">
        <w:rPr>
          <w:szCs w:val="24"/>
        </w:rPr>
        <w:t>“</w:t>
      </w:r>
      <w:r w:rsidR="00101211" w:rsidRPr="00287F8C">
        <w:rPr>
          <w:szCs w:val="24"/>
        </w:rPr>
        <w:t>new boys</w:t>
      </w:r>
      <w:r w:rsidR="006011CC">
        <w:rPr>
          <w:szCs w:val="24"/>
        </w:rPr>
        <w:t>’</w:t>
      </w:r>
      <w:r w:rsidR="00101211" w:rsidRPr="00287F8C">
        <w:rPr>
          <w:szCs w:val="24"/>
        </w:rPr>
        <w:t xml:space="preserve"> tea party</w:t>
      </w:r>
      <w:r w:rsidR="007A3F05">
        <w:rPr>
          <w:szCs w:val="24"/>
        </w:rPr>
        <w:t>” which is held</w:t>
      </w:r>
      <w:r w:rsidR="00101211" w:rsidRPr="00287F8C">
        <w:rPr>
          <w:szCs w:val="24"/>
        </w:rPr>
        <w:t xml:space="preserve"> just before term starts</w:t>
      </w:r>
      <w:r>
        <w:rPr>
          <w:szCs w:val="24"/>
        </w:rPr>
        <w:t xml:space="preserve"> in September</w:t>
      </w:r>
      <w:r w:rsidR="004532E1" w:rsidRPr="00287F8C">
        <w:rPr>
          <w:szCs w:val="24"/>
        </w:rPr>
        <w:t xml:space="preserve">. </w:t>
      </w:r>
      <w:r w:rsidR="00482438" w:rsidRPr="00287F8C">
        <w:rPr>
          <w:szCs w:val="24"/>
        </w:rPr>
        <w:t xml:space="preserve"> During </w:t>
      </w:r>
      <w:r w:rsidR="003B3A66" w:rsidRPr="00287F8C">
        <w:rPr>
          <w:szCs w:val="24"/>
        </w:rPr>
        <w:t>the</w:t>
      </w:r>
      <w:r w:rsidR="00A01B22">
        <w:rPr>
          <w:szCs w:val="24"/>
        </w:rPr>
        <w:t>se</w:t>
      </w:r>
      <w:r w:rsidR="003B3A66" w:rsidRPr="00287F8C">
        <w:rPr>
          <w:szCs w:val="24"/>
        </w:rPr>
        <w:t xml:space="preserve"> first</w:t>
      </w:r>
      <w:r w:rsidR="00482438" w:rsidRPr="00287F8C">
        <w:rPr>
          <w:szCs w:val="24"/>
        </w:rPr>
        <w:t xml:space="preserve"> session</w:t>
      </w:r>
      <w:r w:rsidR="00A01B22">
        <w:rPr>
          <w:szCs w:val="24"/>
        </w:rPr>
        <w:t>s</w:t>
      </w:r>
      <w:r w:rsidR="00482438" w:rsidRPr="00287F8C">
        <w:rPr>
          <w:szCs w:val="24"/>
        </w:rPr>
        <w:t xml:space="preserve"> parents</w:t>
      </w:r>
      <w:r w:rsidR="004532E1" w:rsidRPr="00287F8C">
        <w:rPr>
          <w:szCs w:val="24"/>
        </w:rPr>
        <w:t>/carers</w:t>
      </w:r>
      <w:r w:rsidR="00075C07" w:rsidRPr="00287F8C">
        <w:rPr>
          <w:szCs w:val="24"/>
        </w:rPr>
        <w:t xml:space="preserve"> stay with their </w:t>
      </w:r>
      <w:r>
        <w:rPr>
          <w:szCs w:val="24"/>
        </w:rPr>
        <w:t>son</w:t>
      </w:r>
      <w:r w:rsidR="00075C07" w:rsidRPr="00287F8C">
        <w:rPr>
          <w:szCs w:val="24"/>
        </w:rPr>
        <w:t xml:space="preserve"> </w:t>
      </w:r>
      <w:r w:rsidR="00B575AB" w:rsidRPr="00287F8C">
        <w:rPr>
          <w:szCs w:val="24"/>
        </w:rPr>
        <w:t xml:space="preserve">playing together and getting to know the new </w:t>
      </w:r>
      <w:r w:rsidR="00B575AB" w:rsidRPr="00287F8C">
        <w:rPr>
          <w:szCs w:val="24"/>
        </w:rPr>
        <w:lastRenderedPageBreak/>
        <w:t>environment</w:t>
      </w:r>
      <w:r w:rsidR="00482438" w:rsidRPr="00287F8C">
        <w:rPr>
          <w:szCs w:val="24"/>
        </w:rPr>
        <w:t xml:space="preserve">. </w:t>
      </w:r>
      <w:r w:rsidRPr="00287F8C">
        <w:rPr>
          <w:szCs w:val="24"/>
        </w:rPr>
        <w:t xml:space="preserve">Usually, </w:t>
      </w:r>
      <w:r w:rsidR="00D63E90">
        <w:rPr>
          <w:szCs w:val="24"/>
        </w:rPr>
        <w:t>each boy</w:t>
      </w:r>
      <w:r w:rsidRPr="00287F8C">
        <w:rPr>
          <w:szCs w:val="24"/>
        </w:rPr>
        <w:t xml:space="preserve"> draws a picture </w:t>
      </w:r>
      <w:r w:rsidRPr="0000196C">
        <w:rPr>
          <w:szCs w:val="24"/>
        </w:rPr>
        <w:t xml:space="preserve">at this session </w:t>
      </w:r>
      <w:r w:rsidRPr="00287F8C">
        <w:rPr>
          <w:szCs w:val="24"/>
        </w:rPr>
        <w:t xml:space="preserve">which is displayed in school ready for when he starts. We also like to display family photographs with captions of what each </w:t>
      </w:r>
      <w:r w:rsidR="00D63E90">
        <w:rPr>
          <w:szCs w:val="24"/>
        </w:rPr>
        <w:t>boy</w:t>
      </w:r>
      <w:r w:rsidRPr="00287F8C">
        <w:rPr>
          <w:szCs w:val="24"/>
        </w:rPr>
        <w:t xml:space="preserve"> enjoys doing. </w:t>
      </w:r>
      <w:r w:rsidR="00101211" w:rsidRPr="00287F8C">
        <w:rPr>
          <w:szCs w:val="24"/>
        </w:rPr>
        <w:t>A</w:t>
      </w:r>
      <w:r w:rsidR="00495807" w:rsidRPr="00287F8C">
        <w:rPr>
          <w:szCs w:val="24"/>
        </w:rPr>
        <w:t xml:space="preserve"> further play session may be booked </w:t>
      </w:r>
      <w:r w:rsidR="0000196C" w:rsidRPr="0000196C">
        <w:rPr>
          <w:szCs w:val="24"/>
        </w:rPr>
        <w:t xml:space="preserve">if </w:t>
      </w:r>
      <w:r>
        <w:rPr>
          <w:szCs w:val="24"/>
        </w:rPr>
        <w:t xml:space="preserve">deemed </w:t>
      </w:r>
      <w:r w:rsidR="0000196C" w:rsidRPr="0000196C">
        <w:rPr>
          <w:szCs w:val="24"/>
        </w:rPr>
        <w:t xml:space="preserve">necessary </w:t>
      </w:r>
      <w:r w:rsidR="00495807" w:rsidRPr="00287F8C">
        <w:rPr>
          <w:szCs w:val="24"/>
        </w:rPr>
        <w:t xml:space="preserve">where the parent leaves their </w:t>
      </w:r>
      <w:r>
        <w:rPr>
          <w:szCs w:val="24"/>
        </w:rPr>
        <w:t>son</w:t>
      </w:r>
      <w:r w:rsidR="00B575AB" w:rsidRPr="00287F8C">
        <w:rPr>
          <w:szCs w:val="24"/>
        </w:rPr>
        <w:t xml:space="preserve"> to explore the setting independently, </w:t>
      </w:r>
      <w:r w:rsidR="004532E1" w:rsidRPr="00287F8C">
        <w:rPr>
          <w:szCs w:val="24"/>
        </w:rPr>
        <w:t>but still stay</w:t>
      </w:r>
      <w:r w:rsidR="00200F66" w:rsidRPr="00287F8C">
        <w:rPr>
          <w:szCs w:val="24"/>
        </w:rPr>
        <w:t>s</w:t>
      </w:r>
      <w:r w:rsidR="004532E1" w:rsidRPr="00287F8C">
        <w:rPr>
          <w:szCs w:val="24"/>
        </w:rPr>
        <w:t xml:space="preserve"> close by</w:t>
      </w:r>
      <w:r w:rsidR="006F1541" w:rsidRPr="00287F8C">
        <w:rPr>
          <w:szCs w:val="24"/>
        </w:rPr>
        <w:t xml:space="preserve"> in case </w:t>
      </w:r>
      <w:r w:rsidR="00D63E90">
        <w:rPr>
          <w:szCs w:val="24"/>
        </w:rPr>
        <w:t>he</w:t>
      </w:r>
      <w:r w:rsidR="006F1541" w:rsidRPr="00287F8C">
        <w:rPr>
          <w:szCs w:val="24"/>
        </w:rPr>
        <w:t xml:space="preserve"> need</w:t>
      </w:r>
      <w:r w:rsidR="00D63E90">
        <w:rPr>
          <w:szCs w:val="24"/>
        </w:rPr>
        <w:t>s</w:t>
      </w:r>
      <w:r w:rsidR="006F1541" w:rsidRPr="00287F8C">
        <w:rPr>
          <w:szCs w:val="24"/>
        </w:rPr>
        <w:t xml:space="preserve"> to </w:t>
      </w:r>
      <w:r w:rsidR="00D63E90">
        <w:rPr>
          <w:szCs w:val="24"/>
        </w:rPr>
        <w:t xml:space="preserve">be </w:t>
      </w:r>
      <w:r w:rsidR="006F1541" w:rsidRPr="00287F8C">
        <w:rPr>
          <w:szCs w:val="24"/>
        </w:rPr>
        <w:t>reassure</w:t>
      </w:r>
      <w:r w:rsidR="00D63E90">
        <w:rPr>
          <w:szCs w:val="24"/>
        </w:rPr>
        <w:t xml:space="preserve">d.  </w:t>
      </w:r>
    </w:p>
    <w:p w:rsidR="00A01B22" w:rsidRDefault="00A01B22" w:rsidP="00287F8C">
      <w:pPr>
        <w:spacing w:after="5" w:line="259" w:lineRule="auto"/>
        <w:ind w:right="0"/>
        <w:jc w:val="left"/>
        <w:rPr>
          <w:szCs w:val="24"/>
        </w:rPr>
      </w:pPr>
    </w:p>
    <w:p w:rsidR="0000196C" w:rsidRDefault="00831A45" w:rsidP="00287F8C">
      <w:pPr>
        <w:spacing w:after="5" w:line="259" w:lineRule="auto"/>
        <w:ind w:right="0"/>
        <w:jc w:val="left"/>
        <w:rPr>
          <w:szCs w:val="24"/>
        </w:rPr>
      </w:pPr>
      <w:r>
        <w:rPr>
          <w:szCs w:val="24"/>
        </w:rPr>
        <w:t>P</w:t>
      </w:r>
      <w:r w:rsidR="0000196C" w:rsidRPr="0000196C">
        <w:rPr>
          <w:szCs w:val="24"/>
        </w:rPr>
        <w:t>arent</w:t>
      </w:r>
      <w:r w:rsidR="00D63E90">
        <w:rPr>
          <w:szCs w:val="24"/>
        </w:rPr>
        <w:t>s</w:t>
      </w:r>
      <w:r w:rsidR="0000196C" w:rsidRPr="0000196C">
        <w:rPr>
          <w:szCs w:val="24"/>
        </w:rPr>
        <w:t xml:space="preserve"> will be asked to complete a form before term starts showing his likes</w:t>
      </w:r>
      <w:r w:rsidR="00D63E90">
        <w:rPr>
          <w:szCs w:val="24"/>
        </w:rPr>
        <w:t xml:space="preserve"> and</w:t>
      </w:r>
      <w:r w:rsidR="0000196C" w:rsidRPr="0000196C">
        <w:rPr>
          <w:szCs w:val="24"/>
        </w:rPr>
        <w:t xml:space="preserve"> dislikes, any friendships he may have </w:t>
      </w:r>
      <w:r>
        <w:rPr>
          <w:szCs w:val="24"/>
        </w:rPr>
        <w:t>and so on</w:t>
      </w:r>
      <w:r w:rsidR="00D63E90">
        <w:rPr>
          <w:szCs w:val="24"/>
        </w:rPr>
        <w:t xml:space="preserve">.  </w:t>
      </w:r>
      <w:r w:rsidR="007A3F05">
        <w:rPr>
          <w:szCs w:val="24"/>
        </w:rPr>
        <w:t>This</w:t>
      </w:r>
      <w:r w:rsidR="00757E51" w:rsidRPr="00287F8C">
        <w:rPr>
          <w:szCs w:val="24"/>
        </w:rPr>
        <w:t xml:space="preserve"> </w:t>
      </w:r>
      <w:r w:rsidR="007A3F05">
        <w:rPr>
          <w:szCs w:val="24"/>
        </w:rPr>
        <w:t xml:space="preserve">will </w:t>
      </w:r>
      <w:r w:rsidR="00757E51" w:rsidRPr="00287F8C">
        <w:rPr>
          <w:szCs w:val="24"/>
        </w:rPr>
        <w:t>help to</w:t>
      </w:r>
      <w:r w:rsidR="00EC1533" w:rsidRPr="00287F8C">
        <w:rPr>
          <w:szCs w:val="24"/>
        </w:rPr>
        <w:t xml:space="preserve"> also </w:t>
      </w:r>
      <w:r w:rsidR="00D9128B" w:rsidRPr="00287F8C">
        <w:rPr>
          <w:szCs w:val="24"/>
        </w:rPr>
        <w:t>strengthen the bridge between home and school</w:t>
      </w:r>
      <w:r w:rsidR="00D92B1C" w:rsidRPr="00287F8C">
        <w:rPr>
          <w:szCs w:val="24"/>
        </w:rPr>
        <w:t xml:space="preserve">. </w:t>
      </w:r>
    </w:p>
    <w:p w:rsidR="004A2A22" w:rsidRPr="00287F8C" w:rsidRDefault="004A2A22" w:rsidP="00287F8C">
      <w:pPr>
        <w:spacing w:after="5" w:line="259" w:lineRule="auto"/>
        <w:ind w:right="0"/>
        <w:jc w:val="left"/>
        <w:rPr>
          <w:szCs w:val="24"/>
        </w:rPr>
      </w:pPr>
    </w:p>
    <w:p w:rsidR="00D63E90" w:rsidRDefault="00D63E90" w:rsidP="00D63E90">
      <w:pPr>
        <w:spacing w:after="5" w:line="259" w:lineRule="auto"/>
        <w:ind w:right="0"/>
        <w:jc w:val="left"/>
        <w:rPr>
          <w:szCs w:val="24"/>
        </w:rPr>
      </w:pPr>
      <w:r w:rsidRPr="00287F8C">
        <w:rPr>
          <w:szCs w:val="24"/>
        </w:rPr>
        <w:t xml:space="preserve">It is important that young children develop strong attachments with the adults who will be caring for them when they are at school. We provide many opportunities for </w:t>
      </w:r>
      <w:r>
        <w:rPr>
          <w:szCs w:val="24"/>
        </w:rPr>
        <w:t xml:space="preserve">the boys </w:t>
      </w:r>
      <w:r w:rsidRPr="00287F8C">
        <w:rPr>
          <w:szCs w:val="24"/>
        </w:rPr>
        <w:t xml:space="preserve">to become familiar with the staff and the Early Years setting in order that they feel safe, secure and happy. </w:t>
      </w:r>
      <w:r>
        <w:rPr>
          <w:szCs w:val="24"/>
        </w:rPr>
        <w:t>Parents are given a Parent Handbook at the beginning of each year in September.</w:t>
      </w:r>
      <w:r w:rsidRPr="00287F8C">
        <w:rPr>
          <w:szCs w:val="24"/>
        </w:rPr>
        <w:t xml:space="preserve"> </w:t>
      </w:r>
    </w:p>
    <w:p w:rsidR="00DB11D1" w:rsidRPr="00287F8C" w:rsidRDefault="00DB11D1" w:rsidP="00FC3CB8">
      <w:pPr>
        <w:spacing w:after="4" w:line="251" w:lineRule="auto"/>
        <w:ind w:left="0" w:right="0" w:firstLine="0"/>
        <w:jc w:val="left"/>
        <w:rPr>
          <w:b/>
          <w:szCs w:val="24"/>
        </w:rPr>
      </w:pPr>
    </w:p>
    <w:p w:rsidR="004A2A22" w:rsidRPr="00287F8C" w:rsidRDefault="0034469D">
      <w:pPr>
        <w:spacing w:after="4" w:line="251" w:lineRule="auto"/>
        <w:ind w:left="-5" w:right="0"/>
        <w:jc w:val="left"/>
        <w:rPr>
          <w:szCs w:val="24"/>
        </w:rPr>
      </w:pPr>
      <w:r w:rsidRPr="00287F8C">
        <w:rPr>
          <w:b/>
          <w:szCs w:val="24"/>
        </w:rPr>
        <w:t xml:space="preserve">Chance Vacancies: </w:t>
      </w:r>
    </w:p>
    <w:p w:rsidR="004A2A22" w:rsidRPr="00287F8C" w:rsidRDefault="0034469D">
      <w:pPr>
        <w:spacing w:after="0" w:line="259" w:lineRule="auto"/>
        <w:ind w:left="0" w:right="0" w:firstLine="0"/>
        <w:jc w:val="left"/>
        <w:rPr>
          <w:szCs w:val="24"/>
        </w:rPr>
      </w:pPr>
      <w:r w:rsidRPr="00287F8C">
        <w:rPr>
          <w:b/>
          <w:szCs w:val="24"/>
        </w:rPr>
        <w:t xml:space="preserve"> </w:t>
      </w:r>
    </w:p>
    <w:p w:rsidR="004A2A22" w:rsidRPr="0005702A" w:rsidRDefault="0034469D">
      <w:pPr>
        <w:ind w:left="-5" w:right="0"/>
        <w:rPr>
          <w:szCs w:val="24"/>
        </w:rPr>
      </w:pPr>
      <w:r w:rsidRPr="00287F8C">
        <w:rPr>
          <w:szCs w:val="24"/>
        </w:rPr>
        <w:t xml:space="preserve">Very occasionally chance vacancies occur </w:t>
      </w:r>
      <w:r w:rsidR="00CC4F6C" w:rsidRPr="00287F8C">
        <w:rPr>
          <w:szCs w:val="24"/>
        </w:rPr>
        <w:t>within</w:t>
      </w:r>
      <w:r w:rsidRPr="00287F8C">
        <w:rPr>
          <w:szCs w:val="24"/>
        </w:rPr>
        <w:t xml:space="preserve"> the School. In the first instance, parents will meet with the Headmaster and a confidential reference will be requested from the boy’s current school. A positive meeting will lead to a ‘taster day’, where a boy will be invited to spend a full day at the School. </w:t>
      </w:r>
      <w:r w:rsidRPr="00287F8C">
        <w:rPr>
          <w:rFonts w:eastAsia="Calibri"/>
          <w:szCs w:val="24"/>
        </w:rPr>
        <w:t xml:space="preserve"> </w:t>
      </w:r>
      <w:r w:rsidR="00D56F07" w:rsidRPr="00287F8C">
        <w:rPr>
          <w:rFonts w:eastAsia="Calibri"/>
          <w:szCs w:val="24"/>
        </w:rPr>
        <w:t xml:space="preserve">If </w:t>
      </w:r>
      <w:r w:rsidR="007235F4" w:rsidRPr="00287F8C">
        <w:rPr>
          <w:rFonts w:eastAsia="Calibri"/>
          <w:szCs w:val="24"/>
        </w:rPr>
        <w:t>th</w:t>
      </w:r>
      <w:r w:rsidR="00D33070" w:rsidRPr="00287F8C">
        <w:rPr>
          <w:rFonts w:eastAsia="Calibri"/>
          <w:szCs w:val="24"/>
        </w:rPr>
        <w:t>e</w:t>
      </w:r>
      <w:r w:rsidR="007235F4" w:rsidRPr="00287F8C">
        <w:rPr>
          <w:rFonts w:eastAsia="Calibri"/>
          <w:szCs w:val="24"/>
        </w:rPr>
        <w:t xml:space="preserve"> </w:t>
      </w:r>
      <w:r w:rsidR="00831A45">
        <w:rPr>
          <w:rFonts w:eastAsia="Calibri"/>
          <w:szCs w:val="24"/>
        </w:rPr>
        <w:t xml:space="preserve">boy </w:t>
      </w:r>
      <w:r w:rsidR="007235F4" w:rsidRPr="00287F8C">
        <w:rPr>
          <w:rFonts w:eastAsia="Calibri"/>
          <w:szCs w:val="24"/>
        </w:rPr>
        <w:t>is in the Early Years</w:t>
      </w:r>
      <w:r w:rsidR="00D33070" w:rsidRPr="00287F8C">
        <w:rPr>
          <w:rFonts w:eastAsia="Calibri"/>
          <w:szCs w:val="24"/>
        </w:rPr>
        <w:t>,</w:t>
      </w:r>
      <w:r w:rsidR="007235F4" w:rsidRPr="00287F8C">
        <w:rPr>
          <w:rFonts w:eastAsia="Calibri"/>
          <w:szCs w:val="24"/>
        </w:rPr>
        <w:t xml:space="preserve"> introductory play visits are arranged on a case by case basis.</w:t>
      </w:r>
    </w:p>
    <w:p w:rsidR="004A2A22" w:rsidRPr="00287F8C" w:rsidRDefault="0034469D">
      <w:pPr>
        <w:spacing w:after="0" w:line="259" w:lineRule="auto"/>
        <w:ind w:left="0" w:right="0" w:firstLine="0"/>
        <w:jc w:val="left"/>
        <w:rPr>
          <w:szCs w:val="24"/>
        </w:rPr>
      </w:pPr>
      <w:r w:rsidRPr="00287F8C">
        <w:rPr>
          <w:szCs w:val="24"/>
        </w:rPr>
        <w:t xml:space="preserve"> </w:t>
      </w:r>
      <w:bookmarkStart w:id="0" w:name="_GoBack"/>
      <w:bookmarkEnd w:id="0"/>
    </w:p>
    <w:p w:rsidR="004A2A22" w:rsidRPr="00287F8C" w:rsidRDefault="0034469D">
      <w:pPr>
        <w:pStyle w:val="Heading1"/>
        <w:ind w:left="-5"/>
        <w:rPr>
          <w:sz w:val="24"/>
          <w:szCs w:val="24"/>
        </w:rPr>
      </w:pPr>
      <w:r w:rsidRPr="00287F8C">
        <w:rPr>
          <w:sz w:val="24"/>
          <w:szCs w:val="24"/>
        </w:rPr>
        <w:t xml:space="preserve">Admissions Register </w:t>
      </w:r>
    </w:p>
    <w:p w:rsidR="004A2A22" w:rsidRPr="0005702A" w:rsidRDefault="0034469D">
      <w:pPr>
        <w:spacing w:after="0" w:line="259" w:lineRule="auto"/>
        <w:ind w:left="0" w:right="0" w:firstLine="0"/>
        <w:jc w:val="left"/>
        <w:rPr>
          <w:szCs w:val="24"/>
        </w:rPr>
      </w:pPr>
      <w:r w:rsidRPr="00287F8C">
        <w:rPr>
          <w:b/>
          <w:szCs w:val="24"/>
        </w:rPr>
        <w:t xml:space="preserve"> </w:t>
      </w:r>
    </w:p>
    <w:p w:rsidR="004A2A22" w:rsidRPr="00287F8C" w:rsidRDefault="0034469D">
      <w:pPr>
        <w:ind w:left="-5" w:right="0"/>
        <w:rPr>
          <w:szCs w:val="24"/>
        </w:rPr>
      </w:pPr>
      <w:r w:rsidRPr="00287F8C">
        <w:rPr>
          <w:szCs w:val="24"/>
        </w:rPr>
        <w:t xml:space="preserve">In accordance with ISI Commentary on the </w:t>
      </w:r>
      <w:r w:rsidR="002377AD" w:rsidRPr="00287F8C">
        <w:rPr>
          <w:szCs w:val="24"/>
        </w:rPr>
        <w:t xml:space="preserve">Regulatory Requirements, September </w:t>
      </w:r>
      <w:r w:rsidR="008910F4" w:rsidRPr="00287F8C">
        <w:rPr>
          <w:szCs w:val="24"/>
        </w:rPr>
        <w:t>202</w:t>
      </w:r>
      <w:r w:rsidR="008910F4">
        <w:rPr>
          <w:szCs w:val="24"/>
        </w:rPr>
        <w:t>1</w:t>
      </w:r>
      <w:r w:rsidRPr="00287F8C">
        <w:rPr>
          <w:szCs w:val="24"/>
        </w:rPr>
        <w:t xml:space="preserve">, Part 3: </w:t>
      </w:r>
    </w:p>
    <w:p w:rsidR="004A2A22" w:rsidRPr="00287F8C" w:rsidRDefault="0034469D">
      <w:pPr>
        <w:spacing w:after="0" w:line="259" w:lineRule="auto"/>
        <w:ind w:left="0" w:right="0" w:firstLine="0"/>
        <w:jc w:val="left"/>
        <w:rPr>
          <w:szCs w:val="24"/>
        </w:rPr>
      </w:pPr>
      <w:r w:rsidRPr="00287F8C">
        <w:rPr>
          <w:szCs w:val="24"/>
        </w:rPr>
        <w:t xml:space="preserve"> </w:t>
      </w:r>
    </w:p>
    <w:p w:rsidR="004A2A22" w:rsidRPr="00287F8C" w:rsidRDefault="0034469D">
      <w:pPr>
        <w:spacing w:after="91"/>
        <w:ind w:left="-5" w:right="0"/>
        <w:rPr>
          <w:szCs w:val="24"/>
        </w:rPr>
      </w:pPr>
      <w:r w:rsidRPr="00287F8C">
        <w:rPr>
          <w:szCs w:val="24"/>
        </w:rPr>
        <w:t xml:space="preserve">For each pupil, the admission register must contain:  </w:t>
      </w:r>
    </w:p>
    <w:p w:rsidR="004A2A22" w:rsidRPr="00287F8C" w:rsidRDefault="0034469D">
      <w:pPr>
        <w:numPr>
          <w:ilvl w:val="0"/>
          <w:numId w:val="2"/>
        </w:numPr>
        <w:spacing w:after="53"/>
        <w:ind w:right="0" w:hanging="360"/>
        <w:rPr>
          <w:szCs w:val="24"/>
        </w:rPr>
      </w:pPr>
      <w:r w:rsidRPr="00287F8C">
        <w:rPr>
          <w:szCs w:val="24"/>
        </w:rPr>
        <w:t xml:space="preserve">name in full;  </w:t>
      </w:r>
    </w:p>
    <w:p w:rsidR="004A2A22" w:rsidRPr="00287F8C" w:rsidRDefault="0034469D">
      <w:pPr>
        <w:numPr>
          <w:ilvl w:val="0"/>
          <w:numId w:val="2"/>
        </w:numPr>
        <w:spacing w:after="48"/>
        <w:ind w:right="0" w:hanging="360"/>
        <w:rPr>
          <w:szCs w:val="24"/>
        </w:rPr>
      </w:pPr>
      <w:r w:rsidRPr="00287F8C">
        <w:rPr>
          <w:szCs w:val="24"/>
        </w:rPr>
        <w:t xml:space="preserve">sex; </w:t>
      </w:r>
    </w:p>
    <w:p w:rsidR="004A2A22" w:rsidRPr="00287F8C" w:rsidRDefault="0034469D">
      <w:pPr>
        <w:numPr>
          <w:ilvl w:val="0"/>
          <w:numId w:val="2"/>
        </w:numPr>
        <w:spacing w:after="4" w:line="238" w:lineRule="auto"/>
        <w:ind w:right="0" w:hanging="360"/>
        <w:rPr>
          <w:szCs w:val="24"/>
        </w:rPr>
      </w:pPr>
      <w:r w:rsidRPr="00287F8C">
        <w:rPr>
          <w:szCs w:val="24"/>
        </w:rPr>
        <w:t xml:space="preserve">name and address of every person known to the School to be a parent of the pupil (and an indication of which parent the pupil normally lives with and which parents hold parental responsibility as defined by Section 3 Children Act 1989) – NB Parents holding parental responsibility, even if not actually caring for the child, have a right to receive relevant information from the school in respect of any pertinent matter affecting the child, unless a court order indicates otherwise.  </w:t>
      </w:r>
    </w:p>
    <w:p w:rsidR="004A2A22" w:rsidRPr="00287F8C" w:rsidRDefault="0034469D">
      <w:pPr>
        <w:numPr>
          <w:ilvl w:val="0"/>
          <w:numId w:val="2"/>
        </w:numPr>
        <w:spacing w:after="103" w:line="238" w:lineRule="auto"/>
        <w:ind w:right="0" w:hanging="360"/>
        <w:rPr>
          <w:szCs w:val="24"/>
        </w:rPr>
      </w:pPr>
      <w:r w:rsidRPr="00287F8C">
        <w:rPr>
          <w:szCs w:val="24"/>
        </w:rPr>
        <w:t xml:space="preserve">from September 2016, where a parent notifies a school that a pupil will live at another address, in addition or instead, the new address, the full name of the parent with whom the pupil will normally live in future and the date from which it is expected the pupil will normally live there, where it is reasonably practicable for the school to ascertain this information;  </w:t>
      </w:r>
    </w:p>
    <w:p w:rsidR="004A2A22" w:rsidRPr="00287F8C" w:rsidRDefault="00894FF9" w:rsidP="00894FF9">
      <w:pPr>
        <w:numPr>
          <w:ilvl w:val="0"/>
          <w:numId w:val="2"/>
        </w:numPr>
        <w:spacing w:after="103" w:line="238" w:lineRule="auto"/>
        <w:ind w:right="0" w:hanging="360"/>
        <w:rPr>
          <w:szCs w:val="24"/>
        </w:rPr>
      </w:pPr>
      <w:r w:rsidRPr="00287F8C">
        <w:rPr>
          <w:szCs w:val="24"/>
        </w:rPr>
        <w:t xml:space="preserve">at </w:t>
      </w:r>
      <w:r w:rsidRPr="00A74076">
        <w:rPr>
          <w:szCs w:val="24"/>
        </w:rPr>
        <w:t>least one telephone number at which the parent with whom they normally live can be contacted in an emergency; (NB - schools must have one contact number to meet the registration standard and more than one to meet the safeguarding standard in paragraphs 7(a) and (b). They need not all be kept on the register);</w:t>
      </w:r>
    </w:p>
    <w:p w:rsidR="004A2A22" w:rsidRPr="00287F8C" w:rsidRDefault="0034469D">
      <w:pPr>
        <w:numPr>
          <w:ilvl w:val="0"/>
          <w:numId w:val="2"/>
        </w:numPr>
        <w:spacing w:after="45"/>
        <w:ind w:right="0" w:hanging="360"/>
        <w:rPr>
          <w:szCs w:val="24"/>
        </w:rPr>
      </w:pPr>
      <w:r w:rsidRPr="00287F8C">
        <w:rPr>
          <w:szCs w:val="24"/>
        </w:rPr>
        <w:t xml:space="preserve">day, month and year of birth;  </w:t>
      </w:r>
    </w:p>
    <w:p w:rsidR="004A2A22" w:rsidRPr="00287F8C" w:rsidRDefault="0034469D">
      <w:pPr>
        <w:numPr>
          <w:ilvl w:val="0"/>
          <w:numId w:val="2"/>
        </w:numPr>
        <w:spacing w:after="45"/>
        <w:ind w:right="0" w:hanging="360"/>
        <w:rPr>
          <w:szCs w:val="24"/>
        </w:rPr>
      </w:pPr>
      <w:r w:rsidRPr="00287F8C">
        <w:rPr>
          <w:szCs w:val="24"/>
        </w:rPr>
        <w:lastRenderedPageBreak/>
        <w:t xml:space="preserve">day, month and year of admission or re-admission to the school;  </w:t>
      </w:r>
    </w:p>
    <w:p w:rsidR="004A2A22" w:rsidRPr="00287F8C" w:rsidRDefault="0034469D">
      <w:pPr>
        <w:numPr>
          <w:ilvl w:val="0"/>
          <w:numId w:val="2"/>
        </w:numPr>
        <w:spacing w:after="47"/>
        <w:ind w:right="0" w:hanging="360"/>
        <w:rPr>
          <w:szCs w:val="24"/>
        </w:rPr>
      </w:pPr>
      <w:r w:rsidRPr="00287F8C">
        <w:rPr>
          <w:szCs w:val="24"/>
        </w:rPr>
        <w:t xml:space="preserve">name and address of the school last attended, if any;  </w:t>
      </w:r>
    </w:p>
    <w:p w:rsidR="004A2A22" w:rsidRPr="00287F8C" w:rsidRDefault="0034469D">
      <w:pPr>
        <w:numPr>
          <w:ilvl w:val="0"/>
          <w:numId w:val="2"/>
        </w:numPr>
        <w:spacing w:after="4" w:line="238" w:lineRule="auto"/>
        <w:ind w:right="0" w:hanging="360"/>
        <w:rPr>
          <w:szCs w:val="24"/>
        </w:rPr>
      </w:pPr>
      <w:proofErr w:type="gramStart"/>
      <w:r w:rsidRPr="00287F8C">
        <w:rPr>
          <w:szCs w:val="24"/>
        </w:rPr>
        <w:t>from</w:t>
      </w:r>
      <w:proofErr w:type="gramEnd"/>
      <w:r w:rsidRPr="00287F8C">
        <w:rPr>
          <w:szCs w:val="24"/>
        </w:rPr>
        <w:t xml:space="preserve"> September 2016, the name of the destination school (or additional school, in the case of dual registration) notified by a parent and the first date of attendance, where it is reasonably practicable for the school to ascertain this information.  </w:t>
      </w:r>
    </w:p>
    <w:p w:rsidR="004A2A22" w:rsidRPr="00287F8C" w:rsidRDefault="0034469D">
      <w:pPr>
        <w:spacing w:after="0" w:line="259" w:lineRule="auto"/>
        <w:ind w:left="0" w:right="0" w:firstLine="0"/>
        <w:jc w:val="left"/>
        <w:rPr>
          <w:szCs w:val="24"/>
        </w:rPr>
      </w:pPr>
      <w:r w:rsidRPr="00287F8C">
        <w:rPr>
          <w:szCs w:val="24"/>
        </w:rPr>
        <w:t xml:space="preserve"> </w:t>
      </w:r>
    </w:p>
    <w:p w:rsidR="004A2A22" w:rsidRPr="00287F8C" w:rsidRDefault="0034469D">
      <w:pPr>
        <w:spacing w:after="4" w:line="238" w:lineRule="auto"/>
        <w:ind w:left="0" w:right="0" w:firstLine="0"/>
        <w:jc w:val="left"/>
        <w:rPr>
          <w:szCs w:val="24"/>
        </w:rPr>
      </w:pPr>
      <w:r w:rsidRPr="00287F8C">
        <w:rPr>
          <w:szCs w:val="24"/>
        </w:rPr>
        <w:t xml:space="preserve">The name of the pupil must be included in the register from the beginning of the first day on which the school has agreed, or has been notified, that the pupil will attend the school. For most pupils the expected first day of attendance is the first day of the school year. </w:t>
      </w:r>
    </w:p>
    <w:p w:rsidR="004A2A22" w:rsidRPr="00287F8C" w:rsidRDefault="0034469D">
      <w:pPr>
        <w:spacing w:after="0" w:line="259" w:lineRule="auto"/>
        <w:ind w:left="0" w:right="0" w:firstLine="0"/>
        <w:jc w:val="left"/>
        <w:rPr>
          <w:szCs w:val="24"/>
        </w:rPr>
      </w:pPr>
      <w:r w:rsidRPr="00287F8C">
        <w:rPr>
          <w:b/>
          <w:szCs w:val="24"/>
        </w:rPr>
        <w:t xml:space="preserve"> </w:t>
      </w:r>
    </w:p>
    <w:p w:rsidR="004A2A22" w:rsidRPr="00287F8C" w:rsidRDefault="0034469D">
      <w:pPr>
        <w:spacing w:after="0" w:line="259" w:lineRule="auto"/>
        <w:ind w:left="0" w:right="0" w:firstLine="0"/>
        <w:jc w:val="left"/>
        <w:rPr>
          <w:szCs w:val="24"/>
        </w:rPr>
      </w:pPr>
      <w:r w:rsidRPr="00287F8C">
        <w:rPr>
          <w:b/>
          <w:szCs w:val="24"/>
        </w:rPr>
        <w:t xml:space="preserve"> </w:t>
      </w:r>
    </w:p>
    <w:p w:rsidR="004A2A22" w:rsidRPr="00287F8C" w:rsidRDefault="0034469D">
      <w:pPr>
        <w:pStyle w:val="Heading1"/>
        <w:ind w:left="-5"/>
        <w:rPr>
          <w:sz w:val="24"/>
          <w:szCs w:val="24"/>
        </w:rPr>
      </w:pPr>
      <w:r w:rsidRPr="00287F8C">
        <w:rPr>
          <w:sz w:val="24"/>
          <w:szCs w:val="24"/>
        </w:rPr>
        <w:t xml:space="preserve">Reporting to the Local Authority </w:t>
      </w:r>
    </w:p>
    <w:p w:rsidR="004A2A22" w:rsidRPr="00287F8C" w:rsidRDefault="0034469D">
      <w:pPr>
        <w:spacing w:after="0" w:line="259" w:lineRule="auto"/>
        <w:ind w:left="0" w:right="0" w:firstLine="0"/>
        <w:jc w:val="left"/>
        <w:rPr>
          <w:szCs w:val="24"/>
        </w:rPr>
      </w:pPr>
      <w:r w:rsidRPr="0005702A">
        <w:rPr>
          <w:szCs w:val="24"/>
        </w:rPr>
        <w:t xml:space="preserve"> </w:t>
      </w:r>
    </w:p>
    <w:p w:rsidR="004A2A22" w:rsidRDefault="0034469D">
      <w:pPr>
        <w:ind w:left="-5" w:right="0"/>
        <w:rPr>
          <w:szCs w:val="24"/>
        </w:rPr>
      </w:pPr>
      <w:r w:rsidRPr="00287F8C">
        <w:rPr>
          <w:szCs w:val="24"/>
        </w:rPr>
        <w:t xml:space="preserve">In accordance with </w:t>
      </w:r>
      <w:r w:rsidR="00B13633">
        <w:rPr>
          <w:i/>
          <w:szCs w:val="24"/>
        </w:rPr>
        <w:t xml:space="preserve">Children Missing Education </w:t>
      </w:r>
      <w:r w:rsidR="002377AD" w:rsidRPr="00287F8C">
        <w:rPr>
          <w:szCs w:val="24"/>
        </w:rPr>
        <w:t xml:space="preserve">(September </w:t>
      </w:r>
      <w:r w:rsidR="00B13633">
        <w:rPr>
          <w:szCs w:val="24"/>
        </w:rPr>
        <w:t>2016</w:t>
      </w:r>
      <w:r w:rsidRPr="00287F8C">
        <w:rPr>
          <w:szCs w:val="24"/>
        </w:rPr>
        <w:t xml:space="preserve">), the Registrar informs Westminster </w:t>
      </w:r>
      <w:r w:rsidR="00B13633">
        <w:rPr>
          <w:szCs w:val="24"/>
        </w:rPr>
        <w:t xml:space="preserve">City Council </w:t>
      </w:r>
      <w:r w:rsidRPr="00287F8C">
        <w:rPr>
          <w:szCs w:val="24"/>
        </w:rPr>
        <w:t>School Admissions team when children move onto and off the Register</w:t>
      </w:r>
      <w:r w:rsidR="00B13633">
        <w:rPr>
          <w:szCs w:val="24"/>
        </w:rPr>
        <w:t xml:space="preserve"> at non-standard times</w:t>
      </w:r>
      <w:r w:rsidRPr="00287F8C">
        <w:rPr>
          <w:szCs w:val="24"/>
        </w:rPr>
        <w:t xml:space="preserve">. When a pupil leaves Arnold House, the Registrar informs Westminster </w:t>
      </w:r>
      <w:r w:rsidR="00B13633">
        <w:rPr>
          <w:szCs w:val="24"/>
        </w:rPr>
        <w:t xml:space="preserve">City Council </w:t>
      </w:r>
      <w:r w:rsidRPr="00287F8C">
        <w:rPr>
          <w:szCs w:val="24"/>
        </w:rPr>
        <w:t xml:space="preserve">School Admissions team before the name is deleted from the register. </w:t>
      </w:r>
    </w:p>
    <w:p w:rsidR="00DB206C" w:rsidRDefault="00DB206C">
      <w:pPr>
        <w:ind w:left="-5" w:right="0"/>
        <w:rPr>
          <w:szCs w:val="24"/>
        </w:rPr>
      </w:pPr>
    </w:p>
    <w:p w:rsidR="00DB206C" w:rsidRPr="00287F8C" w:rsidRDefault="00DB206C">
      <w:pPr>
        <w:ind w:left="-5" w:right="0"/>
        <w:rPr>
          <w:szCs w:val="24"/>
        </w:rPr>
      </w:pPr>
      <w:r>
        <w:rPr>
          <w:szCs w:val="24"/>
        </w:rPr>
        <w:t xml:space="preserve">When an Arnold House boy joins us from another school we contact them to confirm in writing if there are safeguarding issues </w:t>
      </w:r>
      <w:r w:rsidR="00D63E90">
        <w:rPr>
          <w:szCs w:val="24"/>
        </w:rPr>
        <w:t xml:space="preserve">of which we should be aware.  </w:t>
      </w:r>
    </w:p>
    <w:p w:rsidR="004A2A22" w:rsidRPr="00287F8C" w:rsidRDefault="0034469D">
      <w:pPr>
        <w:spacing w:after="0" w:line="259" w:lineRule="auto"/>
        <w:ind w:left="0" w:right="0" w:firstLine="0"/>
        <w:jc w:val="left"/>
        <w:rPr>
          <w:szCs w:val="24"/>
        </w:rPr>
      </w:pPr>
      <w:r w:rsidRPr="00287F8C">
        <w:rPr>
          <w:szCs w:val="24"/>
        </w:rPr>
        <w:t xml:space="preserve"> </w:t>
      </w:r>
    </w:p>
    <w:p w:rsidR="004A2A22" w:rsidRDefault="0034469D">
      <w:pPr>
        <w:spacing w:after="4" w:line="251" w:lineRule="auto"/>
        <w:ind w:left="-5" w:right="0"/>
        <w:jc w:val="left"/>
        <w:rPr>
          <w:szCs w:val="24"/>
        </w:rPr>
      </w:pPr>
      <w:r w:rsidRPr="005842AC">
        <w:rPr>
          <w:szCs w:val="24"/>
        </w:rPr>
        <w:t xml:space="preserve">The School will inform Westminster Children’s Services team when a boy fails to attend school regularly or is absent without leave for more than 10 school days (continuous). </w:t>
      </w:r>
    </w:p>
    <w:p w:rsidR="00FD3303" w:rsidRDefault="00FD3303">
      <w:pPr>
        <w:spacing w:after="4" w:line="251" w:lineRule="auto"/>
        <w:ind w:left="-5" w:right="0"/>
        <w:jc w:val="left"/>
        <w:rPr>
          <w:szCs w:val="24"/>
        </w:rPr>
      </w:pPr>
    </w:p>
    <w:p w:rsidR="004A2A22" w:rsidRPr="0005702A" w:rsidRDefault="004A2A22">
      <w:pPr>
        <w:spacing w:after="0" w:line="259" w:lineRule="auto"/>
        <w:ind w:left="0" w:right="0" w:firstLine="0"/>
        <w:jc w:val="left"/>
        <w:rPr>
          <w:szCs w:val="24"/>
        </w:rPr>
      </w:pPr>
    </w:p>
    <w:p w:rsidR="004A2A22" w:rsidRPr="00287F8C" w:rsidRDefault="00A01B22">
      <w:pPr>
        <w:spacing w:after="4" w:line="251" w:lineRule="auto"/>
        <w:ind w:left="-5" w:right="0"/>
        <w:jc w:val="left"/>
        <w:rPr>
          <w:szCs w:val="24"/>
        </w:rPr>
      </w:pPr>
      <w:r>
        <w:rPr>
          <w:b/>
          <w:szCs w:val="24"/>
        </w:rPr>
        <w:t>February 2022</w:t>
      </w:r>
    </w:p>
    <w:p w:rsidR="004A2A22" w:rsidRPr="0005702A" w:rsidRDefault="0034469D">
      <w:pPr>
        <w:spacing w:after="8" w:line="259" w:lineRule="auto"/>
        <w:ind w:left="0" w:right="0" w:firstLine="0"/>
        <w:jc w:val="left"/>
        <w:rPr>
          <w:szCs w:val="24"/>
        </w:rPr>
      </w:pPr>
      <w:r w:rsidRPr="00287F8C">
        <w:rPr>
          <w:rFonts w:eastAsia="Calibri"/>
          <w:b/>
          <w:szCs w:val="24"/>
        </w:rPr>
        <w:t xml:space="preserve"> </w:t>
      </w:r>
    </w:p>
    <w:p w:rsidR="004A2A22" w:rsidRPr="00287F8C" w:rsidRDefault="00A01B22">
      <w:pPr>
        <w:ind w:left="-5" w:right="0"/>
        <w:rPr>
          <w:szCs w:val="24"/>
        </w:rPr>
      </w:pPr>
      <w:r>
        <w:rPr>
          <w:szCs w:val="24"/>
        </w:rPr>
        <w:t>Giles Tollit</w:t>
      </w:r>
      <w:r w:rsidR="0034469D" w:rsidRPr="00287F8C">
        <w:rPr>
          <w:szCs w:val="24"/>
        </w:rPr>
        <w:t xml:space="preserve">, Headmaster </w:t>
      </w:r>
    </w:p>
    <w:p w:rsidR="004A2A22" w:rsidRPr="0005702A" w:rsidRDefault="0034469D">
      <w:pPr>
        <w:spacing w:after="0" w:line="259" w:lineRule="auto"/>
        <w:ind w:left="0" w:right="0" w:firstLine="0"/>
        <w:jc w:val="left"/>
        <w:rPr>
          <w:szCs w:val="24"/>
        </w:rPr>
      </w:pPr>
      <w:r w:rsidRPr="00287F8C">
        <w:rPr>
          <w:rFonts w:eastAsia="Calibri"/>
          <w:szCs w:val="24"/>
        </w:rPr>
        <w:t xml:space="preserve"> </w:t>
      </w:r>
    </w:p>
    <w:p w:rsidR="004A2A22" w:rsidRPr="0005702A" w:rsidRDefault="0034469D">
      <w:pPr>
        <w:ind w:left="-5" w:right="0"/>
        <w:rPr>
          <w:szCs w:val="24"/>
        </w:rPr>
      </w:pPr>
      <w:r w:rsidRPr="00287F8C">
        <w:rPr>
          <w:szCs w:val="24"/>
        </w:rPr>
        <w:t>Penny Williams, Registrar</w:t>
      </w:r>
      <w:r w:rsidRPr="00287F8C">
        <w:rPr>
          <w:rFonts w:eastAsia="Calibri"/>
          <w:szCs w:val="24"/>
        </w:rPr>
        <w:t xml:space="preserve"> </w:t>
      </w:r>
    </w:p>
    <w:p w:rsidR="004A2A22" w:rsidRPr="00287F8C" w:rsidRDefault="0034469D">
      <w:pPr>
        <w:spacing w:after="0" w:line="259" w:lineRule="auto"/>
        <w:ind w:left="0" w:right="0" w:firstLine="0"/>
        <w:jc w:val="left"/>
        <w:rPr>
          <w:szCs w:val="24"/>
        </w:rPr>
      </w:pPr>
      <w:r w:rsidRPr="00287F8C">
        <w:rPr>
          <w:szCs w:val="24"/>
        </w:rPr>
        <w:t xml:space="preserve"> </w:t>
      </w:r>
    </w:p>
    <w:p w:rsidR="004A2A22" w:rsidRPr="00287F8C" w:rsidRDefault="0034469D">
      <w:pPr>
        <w:ind w:left="-5" w:right="0"/>
        <w:rPr>
          <w:rFonts w:eastAsia="Calibri"/>
          <w:szCs w:val="24"/>
        </w:rPr>
      </w:pPr>
      <w:r w:rsidRPr="00287F8C">
        <w:rPr>
          <w:szCs w:val="24"/>
        </w:rPr>
        <w:t>Sebastian Stones, Deputy Headmaster (Pastoral)</w:t>
      </w:r>
      <w:r w:rsidRPr="00287F8C">
        <w:rPr>
          <w:rFonts w:eastAsia="Calibri"/>
          <w:szCs w:val="24"/>
        </w:rPr>
        <w:t xml:space="preserve"> </w:t>
      </w:r>
    </w:p>
    <w:p w:rsidR="008324BE" w:rsidRPr="00287F8C" w:rsidRDefault="008324BE">
      <w:pPr>
        <w:ind w:left="-5" w:right="0"/>
        <w:rPr>
          <w:rFonts w:eastAsia="Calibri"/>
          <w:szCs w:val="24"/>
        </w:rPr>
      </w:pPr>
    </w:p>
    <w:p w:rsidR="008324BE" w:rsidRPr="0005702A" w:rsidRDefault="00C41924">
      <w:pPr>
        <w:ind w:left="-5" w:right="0"/>
        <w:rPr>
          <w:szCs w:val="24"/>
        </w:rPr>
      </w:pPr>
      <w:r>
        <w:rPr>
          <w:rFonts w:eastAsia="Calibri"/>
          <w:szCs w:val="24"/>
        </w:rPr>
        <w:t>Vi</w:t>
      </w:r>
      <w:r w:rsidR="00831A45">
        <w:rPr>
          <w:rFonts w:eastAsia="Calibri"/>
          <w:szCs w:val="24"/>
        </w:rPr>
        <w:t>ctoria</w:t>
      </w:r>
      <w:r>
        <w:rPr>
          <w:rFonts w:eastAsia="Calibri"/>
          <w:szCs w:val="24"/>
        </w:rPr>
        <w:t xml:space="preserve"> McKenzie,</w:t>
      </w:r>
      <w:r w:rsidR="008324BE" w:rsidRPr="00287F8C">
        <w:rPr>
          <w:rFonts w:eastAsia="Calibri"/>
          <w:szCs w:val="24"/>
        </w:rPr>
        <w:t xml:space="preserve">   Head of Early Years</w:t>
      </w:r>
      <w:r w:rsidR="00831A45">
        <w:rPr>
          <w:rFonts w:eastAsia="Calibri"/>
          <w:szCs w:val="24"/>
        </w:rPr>
        <w:t xml:space="preserve"> </w:t>
      </w:r>
    </w:p>
    <w:p w:rsidR="004A2A22" w:rsidRPr="0005702A" w:rsidRDefault="0034469D">
      <w:pPr>
        <w:spacing w:after="0" w:line="259" w:lineRule="auto"/>
        <w:ind w:left="360" w:right="0" w:firstLine="0"/>
        <w:jc w:val="left"/>
        <w:rPr>
          <w:szCs w:val="24"/>
        </w:rPr>
      </w:pPr>
      <w:r w:rsidRPr="00287F8C">
        <w:rPr>
          <w:rFonts w:eastAsia="Calibri"/>
          <w:szCs w:val="24"/>
        </w:rPr>
        <w:t xml:space="preserve"> </w:t>
      </w:r>
    </w:p>
    <w:sectPr w:rsidR="004A2A22" w:rsidRPr="0005702A">
      <w:pgSz w:w="11906" w:h="16838"/>
      <w:pgMar w:top="1414" w:right="1436"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26B4"/>
    <w:multiLevelType w:val="hybridMultilevel"/>
    <w:tmpl w:val="083AF29C"/>
    <w:lvl w:ilvl="0" w:tplc="0F8A8064">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EE114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6FE5EE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E6454A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D406B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56C1F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8CC3B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F009F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FD4575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DC55F98"/>
    <w:multiLevelType w:val="hybridMultilevel"/>
    <w:tmpl w:val="44303856"/>
    <w:lvl w:ilvl="0" w:tplc="BD70F5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448C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B8E8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28CF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A67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74A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4FA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CD3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680E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2"/>
    <w:rsid w:val="0000196C"/>
    <w:rsid w:val="000315DC"/>
    <w:rsid w:val="0005702A"/>
    <w:rsid w:val="00075C07"/>
    <w:rsid w:val="000C24B4"/>
    <w:rsid w:val="000F1D45"/>
    <w:rsid w:val="00101211"/>
    <w:rsid w:val="00123590"/>
    <w:rsid w:val="0016003E"/>
    <w:rsid w:val="00181A1F"/>
    <w:rsid w:val="00191F89"/>
    <w:rsid w:val="001952B6"/>
    <w:rsid w:val="001A404D"/>
    <w:rsid w:val="001D0ECD"/>
    <w:rsid w:val="00200F66"/>
    <w:rsid w:val="002035B9"/>
    <w:rsid w:val="0022166E"/>
    <w:rsid w:val="0023567A"/>
    <w:rsid w:val="002377AD"/>
    <w:rsid w:val="00287F8C"/>
    <w:rsid w:val="002E1D7D"/>
    <w:rsid w:val="00303CDA"/>
    <w:rsid w:val="0034469D"/>
    <w:rsid w:val="003603A8"/>
    <w:rsid w:val="0036062B"/>
    <w:rsid w:val="003B3A66"/>
    <w:rsid w:val="003D3FC5"/>
    <w:rsid w:val="004532E1"/>
    <w:rsid w:val="00482438"/>
    <w:rsid w:val="00495807"/>
    <w:rsid w:val="004A2A22"/>
    <w:rsid w:val="004A6320"/>
    <w:rsid w:val="004B15C2"/>
    <w:rsid w:val="004C58F6"/>
    <w:rsid w:val="00556755"/>
    <w:rsid w:val="00560780"/>
    <w:rsid w:val="005842AC"/>
    <w:rsid w:val="005A2EA1"/>
    <w:rsid w:val="005D7EBA"/>
    <w:rsid w:val="006011CC"/>
    <w:rsid w:val="006C3B0D"/>
    <w:rsid w:val="006C52D9"/>
    <w:rsid w:val="006F1541"/>
    <w:rsid w:val="007235F4"/>
    <w:rsid w:val="00757E51"/>
    <w:rsid w:val="0077257B"/>
    <w:rsid w:val="007A3F05"/>
    <w:rsid w:val="007B66EA"/>
    <w:rsid w:val="008250D7"/>
    <w:rsid w:val="00831A45"/>
    <w:rsid w:val="008324BE"/>
    <w:rsid w:val="00836462"/>
    <w:rsid w:val="008644CE"/>
    <w:rsid w:val="008910F4"/>
    <w:rsid w:val="00894FF9"/>
    <w:rsid w:val="008D5AE6"/>
    <w:rsid w:val="008F29BF"/>
    <w:rsid w:val="00991D38"/>
    <w:rsid w:val="009F7714"/>
    <w:rsid w:val="009F78B7"/>
    <w:rsid w:val="00A01B22"/>
    <w:rsid w:val="00A12299"/>
    <w:rsid w:val="00A43ECE"/>
    <w:rsid w:val="00A74076"/>
    <w:rsid w:val="00AA4958"/>
    <w:rsid w:val="00AD0238"/>
    <w:rsid w:val="00AE6D41"/>
    <w:rsid w:val="00B1254C"/>
    <w:rsid w:val="00B13633"/>
    <w:rsid w:val="00B33FD3"/>
    <w:rsid w:val="00B575AB"/>
    <w:rsid w:val="00B73A8F"/>
    <w:rsid w:val="00BB111F"/>
    <w:rsid w:val="00BB75A3"/>
    <w:rsid w:val="00BC08A7"/>
    <w:rsid w:val="00C02D9E"/>
    <w:rsid w:val="00C41924"/>
    <w:rsid w:val="00C574D6"/>
    <w:rsid w:val="00C87F30"/>
    <w:rsid w:val="00C95B5F"/>
    <w:rsid w:val="00CC4F6C"/>
    <w:rsid w:val="00CE7FA4"/>
    <w:rsid w:val="00D14693"/>
    <w:rsid w:val="00D33070"/>
    <w:rsid w:val="00D56F07"/>
    <w:rsid w:val="00D62322"/>
    <w:rsid w:val="00D63E90"/>
    <w:rsid w:val="00D64AEC"/>
    <w:rsid w:val="00D9128B"/>
    <w:rsid w:val="00D92B1C"/>
    <w:rsid w:val="00DB11D1"/>
    <w:rsid w:val="00DB206C"/>
    <w:rsid w:val="00DD39D5"/>
    <w:rsid w:val="00E10A36"/>
    <w:rsid w:val="00E3425C"/>
    <w:rsid w:val="00E51ED8"/>
    <w:rsid w:val="00E80647"/>
    <w:rsid w:val="00E84C03"/>
    <w:rsid w:val="00E94A27"/>
    <w:rsid w:val="00EC1533"/>
    <w:rsid w:val="00ED40BA"/>
    <w:rsid w:val="00ED5668"/>
    <w:rsid w:val="00F33EDC"/>
    <w:rsid w:val="00F6300C"/>
    <w:rsid w:val="00FA77FD"/>
    <w:rsid w:val="00FC3CB8"/>
    <w:rsid w:val="00FD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2CE1"/>
  <w15:docId w15:val="{DACE46E5-1766-430A-9F10-2D28468A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688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Default">
    <w:name w:val="Default"/>
    <w:rsid w:val="00894F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3FD3"/>
    <w:pPr>
      <w:ind w:left="720"/>
      <w:contextualSpacing/>
    </w:pPr>
  </w:style>
  <w:style w:type="character" w:styleId="Hyperlink">
    <w:name w:val="Hyperlink"/>
    <w:basedOn w:val="DefaultParagraphFont"/>
    <w:uiPriority w:val="99"/>
    <w:unhideWhenUsed/>
    <w:rsid w:val="00101211"/>
    <w:rPr>
      <w:color w:val="0563C1" w:themeColor="hyperlink"/>
      <w:u w:val="single"/>
    </w:rPr>
  </w:style>
  <w:style w:type="paragraph" w:styleId="BalloonText">
    <w:name w:val="Balloon Text"/>
    <w:basedOn w:val="Normal"/>
    <w:link w:val="BalloonTextChar"/>
    <w:uiPriority w:val="99"/>
    <w:semiHidden/>
    <w:unhideWhenUsed/>
    <w:rsid w:val="0005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2A"/>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556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noldhouse.co.uk/userfiles/files/Admissions%20Guide%20-%20Step%20by%20Step(5).pdf" TargetMode="External"/><Relationship Id="rId5" Type="http://schemas.openxmlformats.org/officeDocument/2006/relationships/hyperlink" Target="mailto:registrar@arnoldhous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Peel Yates</dc:creator>
  <cp:keywords/>
  <cp:lastModifiedBy>Frances Peel Yates</cp:lastModifiedBy>
  <cp:revision>3</cp:revision>
  <cp:lastPrinted>2021-05-24T08:28:00Z</cp:lastPrinted>
  <dcterms:created xsi:type="dcterms:W3CDTF">2022-02-04T13:41:00Z</dcterms:created>
  <dcterms:modified xsi:type="dcterms:W3CDTF">2022-02-07T08:10:00Z</dcterms:modified>
</cp:coreProperties>
</file>